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  <w:gridCol w:w="1820"/>
      </w:tblGrid>
      <w:tr w:rsidR="0057222B" w:rsidRPr="0008528B" w14:paraId="7C2332CD" w14:textId="464AD9C0" w:rsidTr="0057222B">
        <w:tc>
          <w:tcPr>
            <w:tcW w:w="1843" w:type="dxa"/>
          </w:tcPr>
          <w:p w14:paraId="286C859F" w14:textId="7FFFFB4C" w:rsidR="0057222B" w:rsidRPr="0008528B" w:rsidRDefault="00DF6F22" w:rsidP="0008528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 w:rsidRPr="0008528B">
              <w:rPr>
                <w:rFonts w:ascii="Segoe UI" w:hAnsi="Segoe UI" w:cs="Segoe UI"/>
                <w:noProof/>
                <w:sz w:val="22"/>
                <w:szCs w:val="22"/>
              </w:rPr>
              <w:drawing>
                <wp:inline distT="0" distB="0" distL="0" distR="0" wp14:anchorId="1A588720" wp14:editId="51449B7C">
                  <wp:extent cx="962025" cy="962025"/>
                  <wp:effectExtent l="0" t="0" r="0" b="9525"/>
                  <wp:docPr id="1575376652" name="Picture 157537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08111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070106FC" w14:textId="261821BC" w:rsidR="0057222B" w:rsidRDefault="002759D3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bookmarkStart w:id="0" w:name="Site"/>
            <w:bookmarkEnd w:id="0"/>
            <w:r>
              <w:rPr>
                <w:rFonts w:ascii="Segoe UI" w:hAnsi="Segoe UI" w:cs="Segoe UI"/>
                <w:b/>
                <w:caps/>
                <w:sz w:val="24"/>
                <w:szCs w:val="24"/>
              </w:rPr>
              <w:t>The LUANDA DEBATING LEAGUE</w:t>
            </w:r>
          </w:p>
          <w:p w14:paraId="332C412A" w14:textId="41088732" w:rsidR="0057222B" w:rsidRPr="00B15957" w:rsidRDefault="0057222B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r w:rsidRPr="00B15957"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by the </w:t>
            </w:r>
            <w:r w:rsidR="00DF6F22">
              <w:rPr>
                <w:rFonts w:ascii="Segoe UI" w:hAnsi="Segoe UI" w:cs="Segoe UI"/>
                <w:b/>
                <w:caps/>
                <w:sz w:val="24"/>
                <w:szCs w:val="24"/>
              </w:rPr>
              <w:t>NATIONAL DEBATING LEAGUE</w:t>
            </w:r>
          </w:p>
          <w:p w14:paraId="13E92736" w14:textId="4DD4E9F2" w:rsidR="0057222B" w:rsidRDefault="00682873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bookmarkStart w:id="1" w:name="DateRange"/>
            <w:bookmarkEnd w:id="1"/>
            <w:r>
              <w:rPr>
                <w:rFonts w:ascii="Segoe UI" w:hAnsi="Segoe UI" w:cs="Segoe UI"/>
                <w:sz w:val="22"/>
                <w:szCs w:val="22"/>
              </w:rPr>
              <w:t xml:space="preserve">Official </w:t>
            </w:r>
            <w:r w:rsidR="005F7163">
              <w:rPr>
                <w:rFonts w:ascii="Segoe UI" w:hAnsi="Segoe UI" w:cs="Segoe UI"/>
                <w:sz w:val="22"/>
                <w:szCs w:val="22"/>
              </w:rPr>
              <w:t>School Registration Form</w:t>
            </w:r>
          </w:p>
          <w:p w14:paraId="7939DD7D" w14:textId="77777777" w:rsidR="0057222B" w:rsidRDefault="005F7163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Return to </w:t>
            </w:r>
            <w:hyperlink r:id="rId9" w:history="1">
              <w:r w:rsidRPr="001110E3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thishin@ndl.org.za</w:t>
              </w:r>
            </w:hyperlink>
            <w:r>
              <w:rPr>
                <w:rFonts w:ascii="Segoe UI" w:hAnsi="Segoe UI" w:cs="Segoe UI"/>
                <w:sz w:val="22"/>
                <w:szCs w:val="22"/>
              </w:rPr>
              <w:t xml:space="preserve"> | Call or text +27 81 343 9036</w:t>
            </w:r>
          </w:p>
          <w:p w14:paraId="664EE7E5" w14:textId="4022BB72" w:rsidR="00391352" w:rsidRPr="0008528B" w:rsidRDefault="00391352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https://www.</w:t>
            </w:r>
            <w:r w:rsidR="0088705D">
              <w:rPr>
                <w:rFonts w:ascii="Segoe UI" w:hAnsi="Segoe UI" w:cs="Segoe UI"/>
                <w:sz w:val="22"/>
                <w:szCs w:val="22"/>
              </w:rPr>
              <w:t>ndl</w:t>
            </w:r>
            <w:r>
              <w:rPr>
                <w:rFonts w:ascii="Segoe UI" w:hAnsi="Segoe UI" w:cs="Segoe UI"/>
                <w:sz w:val="22"/>
                <w:szCs w:val="22"/>
              </w:rPr>
              <w:t>.org.za</w:t>
            </w:r>
          </w:p>
        </w:tc>
        <w:tc>
          <w:tcPr>
            <w:tcW w:w="1820" w:type="dxa"/>
          </w:tcPr>
          <w:p w14:paraId="40908227" w14:textId="530070B0" w:rsidR="0057222B" w:rsidRPr="00B15957" w:rsidRDefault="0057222B" w:rsidP="0057222B">
            <w:pPr>
              <w:spacing w:before="40"/>
              <w:ind w:right="27"/>
              <w:jc w:val="right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</w:p>
        </w:tc>
      </w:tr>
    </w:tbl>
    <w:tbl>
      <w:tblPr>
        <w:tblStyle w:val="GridTable7Colorful-Accent21"/>
        <w:tblW w:w="5005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991"/>
        <w:gridCol w:w="9486"/>
      </w:tblGrid>
      <w:tr w:rsidR="002C7DCC" w:rsidRPr="0008528B" w14:paraId="3D23BF2A" w14:textId="77777777" w:rsidTr="002C7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7C755AA7" w14:textId="377B4B8B" w:rsidR="002C7DCC" w:rsidRPr="0008528B" w:rsidRDefault="002C7DCC" w:rsidP="002C7DCC">
            <w:pPr>
              <w:spacing w:before="360" w:after="40"/>
              <w:jc w:val="left"/>
              <w:rPr>
                <w:rFonts w:ascii="Segoe UI" w:hAnsi="Segoe UI" w:cs="Segoe UI"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rFonts w:ascii="Segoe UI" w:hAnsi="Segoe UI" w:cs="Segoe UI"/>
                <w:bCs w:val="0"/>
                <w:i w:val="0"/>
                <w:color w:val="auto"/>
                <w:sz w:val="28"/>
                <w:szCs w:val="28"/>
              </w:rPr>
              <w:t>Introduction</w:t>
            </w:r>
          </w:p>
        </w:tc>
      </w:tr>
      <w:tr w:rsidR="002C7DCC" w:rsidRPr="0008528B" w14:paraId="2EDBF5A7" w14:textId="77777777" w:rsidTr="002C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6B5DD" w:themeColor="accent2" w:themeTint="99"/>
              <w:right w:val="nil"/>
            </w:tcBorders>
          </w:tcPr>
          <w:p w14:paraId="613674E6" w14:textId="5E07E162" w:rsidR="0082254B" w:rsidRPr="0082254B" w:rsidRDefault="00AE1575" w:rsidP="002D3D42">
            <w:pPr>
              <w:spacing w:before="40" w:after="40"/>
              <w:jc w:val="left"/>
              <w:rPr>
                <w:rFonts w:ascii="Segoe UI" w:hAnsi="Segoe UI" w:cs="Segoe UI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This form can be used to reserve tea</w:t>
            </w:r>
            <w:r w:rsidR="00761A57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m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slots in the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</w:t>
            </w:r>
            <w:r w:rsidR="001E6BBD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2024 Luanda Debating League on 06-08 December 2024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. Please don’t hesitate to email or call if you have any questions. </w:t>
            </w:r>
          </w:p>
          <w:p w14:paraId="54E220F3" w14:textId="77777777" w:rsidR="00AE1575" w:rsidRDefault="00AE1575" w:rsidP="002D3D42">
            <w:pPr>
              <w:spacing w:before="40" w:after="40"/>
              <w:jc w:val="left"/>
              <w:rPr>
                <w:rFonts w:ascii="Segoe UI" w:hAnsi="Segoe UI" w:cs="Segoe UI"/>
                <w:bCs/>
                <w:i w:val="0"/>
                <w:iCs w:val="0"/>
                <w:color w:val="auto"/>
                <w:sz w:val="18"/>
                <w:szCs w:val="18"/>
              </w:rPr>
            </w:pPr>
          </w:p>
          <w:p w14:paraId="1F6989E6" w14:textId="671EC01A" w:rsidR="000B5470" w:rsidRPr="00907767" w:rsidRDefault="002D3D42" w:rsidP="002D3D42">
            <w:pPr>
              <w:spacing w:before="40" w:after="40"/>
              <w:jc w:val="left"/>
              <w:rPr>
                <w:rFonts w:ascii="Segoe UI" w:hAnsi="Segoe UI" w:cs="Segoe UI"/>
                <w:iCs w:val="0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Additional teams may be added later. </w:t>
            </w:r>
            <w:r w:rsidR="00907767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>Invoices and payment details will only be generated after the submission of this registration form.</w:t>
            </w:r>
            <w:r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</w:t>
            </w:r>
            <w:r w:rsidR="006207B3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>To ensure your data is recorded correctly, please submit this form as a Microsoft Word document</w:t>
            </w:r>
            <w:r w:rsidR="001856C6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to </w:t>
            </w:r>
            <w:r w:rsidR="001856C6" w:rsidRPr="00D8678D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thishin@ndl.org.za</w:t>
            </w:r>
          </w:p>
        </w:tc>
      </w:tr>
      <w:tr w:rsidR="002C7DCC" w:rsidRPr="0008528B" w14:paraId="05EAE2C9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0DBA8E4" w14:textId="77777777" w:rsidR="002C7DCC" w:rsidRPr="002C7DCC" w:rsidRDefault="002C7DCC" w:rsidP="00BC24C4">
            <w:pPr>
              <w:spacing w:before="360" w:after="40"/>
              <w:jc w:val="left"/>
              <w:rPr>
                <w:rFonts w:ascii="Segoe UI" w:hAnsi="Segoe UI" w:cs="Segoe UI"/>
                <w:b/>
                <w:bCs/>
                <w:i w:val="0"/>
                <w:color w:val="auto"/>
                <w:sz w:val="28"/>
                <w:szCs w:val="28"/>
              </w:rPr>
            </w:pPr>
            <w:r w:rsidRPr="002C7DCC">
              <w:rPr>
                <w:rFonts w:ascii="Segoe UI" w:hAnsi="Segoe UI" w:cs="Segoe UI"/>
                <w:b/>
                <w:bCs/>
                <w:i w:val="0"/>
                <w:color w:val="auto"/>
                <w:sz w:val="28"/>
                <w:szCs w:val="28"/>
              </w:rPr>
              <w:t>School Information</w:t>
            </w:r>
          </w:p>
        </w:tc>
      </w:tr>
      <w:tr w:rsidR="002C7DCC" w:rsidRPr="0008528B" w14:paraId="028F90C1" w14:textId="77777777" w:rsidTr="00BC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6B5DD" w:themeColor="accent2" w:themeTint="99"/>
              <w:right w:val="nil"/>
            </w:tcBorders>
          </w:tcPr>
          <w:p w14:paraId="1F0AF617" w14:textId="77777777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i w:val="0"/>
                <w:color w:val="auto"/>
                <w:sz w:val="18"/>
                <w:szCs w:val="18"/>
              </w:rPr>
            </w:pPr>
          </w:p>
        </w:tc>
      </w:tr>
      <w:tr w:rsidR="002C7DCC" w:rsidRPr="0008528B" w14:paraId="22925FD7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58B0FFBC" w14:textId="38901442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 w:rsidRPr="0008528B">
              <w:rPr>
                <w:rFonts w:ascii="Segoe UI" w:hAnsi="Segoe UI" w:cs="Segoe UI"/>
                <w:b/>
                <w:i w:val="0"/>
                <w:color w:val="auto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194FB9AA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2C7DCC" w:rsidRPr="0008528B" w14:paraId="3DB20049" w14:textId="77777777" w:rsidTr="00BC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64736D9B" w14:textId="77777777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 w:rsidRPr="0008528B">
              <w:rPr>
                <w:rFonts w:ascii="Segoe UI" w:hAnsi="Segoe UI" w:cs="Segoe UI"/>
                <w:b/>
                <w:i w:val="0"/>
                <w:color w:val="auto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3B40BD7C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2C7DCC" w:rsidRPr="0008528B" w14:paraId="72835B4F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70C1B9DF" w14:textId="4161E115" w:rsidR="002C7DCC" w:rsidRPr="0008528B" w:rsidRDefault="001576E9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>
              <w:rPr>
                <w:rFonts w:ascii="Segoe UI" w:hAnsi="Segoe UI" w:cs="Segoe UI"/>
                <w:b/>
                <w:i w:val="0"/>
                <w:color w:val="auto"/>
              </w:rPr>
              <w:t>City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5304998B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20B98354" w14:textId="77777777" w:rsidR="00EE59F4" w:rsidRPr="0008528B" w:rsidRDefault="00EE59F4">
      <w:pPr>
        <w:rPr>
          <w:rFonts w:ascii="Segoe UI" w:hAnsi="Segoe UI" w:cs="Segoe UI"/>
        </w:rPr>
      </w:pPr>
    </w:p>
    <w:tbl>
      <w:tblPr>
        <w:tblStyle w:val="GridTable3-Accent21"/>
        <w:tblW w:w="5000" w:type="pct"/>
        <w:tblLook w:val="0420" w:firstRow="1" w:lastRow="0" w:firstColumn="0" w:lastColumn="0" w:noHBand="0" w:noVBand="1"/>
      </w:tblPr>
      <w:tblGrid>
        <w:gridCol w:w="2616"/>
        <w:gridCol w:w="2617"/>
        <w:gridCol w:w="2617"/>
        <w:gridCol w:w="2617"/>
      </w:tblGrid>
      <w:tr w:rsidR="00322FA9" w:rsidRPr="0008528B" w14:paraId="194979EE" w14:textId="77777777" w:rsidTr="003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tcW w:w="5000" w:type="pct"/>
            <w:gridSpan w:val="4"/>
          </w:tcPr>
          <w:p w14:paraId="07EFE5A4" w14:textId="44B9C37D" w:rsidR="002F5FA6" w:rsidRPr="0008528B" w:rsidRDefault="000A67CF" w:rsidP="00333FCE">
            <w:pPr>
              <w:spacing w:before="360" w:after="40"/>
              <w:rPr>
                <w:rFonts w:ascii="Segoe UI" w:hAnsi="Segoe UI" w:cs="Segoe UI"/>
                <w:b w:val="0"/>
                <w:bCs w:val="0"/>
                <w:sz w:val="28"/>
                <w:szCs w:val="28"/>
              </w:rPr>
            </w:pPr>
            <w:r w:rsidRPr="0008528B">
              <w:rPr>
                <w:rFonts w:ascii="Segoe UI" w:hAnsi="Segoe UI" w:cs="Segoe UI"/>
                <w:sz w:val="28"/>
                <w:szCs w:val="28"/>
              </w:rPr>
              <w:t xml:space="preserve">Contacts / </w:t>
            </w:r>
            <w:r w:rsidR="005E3D73">
              <w:rPr>
                <w:rFonts w:ascii="Segoe UI" w:hAnsi="Segoe UI" w:cs="Segoe UI"/>
                <w:sz w:val="28"/>
                <w:szCs w:val="28"/>
              </w:rPr>
              <w:t>School Coordinators</w:t>
            </w:r>
          </w:p>
        </w:tc>
      </w:tr>
      <w:tr w:rsidR="00322FA9" w:rsidRPr="0008528B" w14:paraId="740AEAA0" w14:textId="77777777" w:rsidTr="000A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0" w:type="pct"/>
          </w:tcPr>
          <w:p w14:paraId="32D75F87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250" w:type="pct"/>
          </w:tcPr>
          <w:p w14:paraId="0B787D23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Family Name</w:t>
            </w:r>
          </w:p>
        </w:tc>
        <w:tc>
          <w:tcPr>
            <w:tcW w:w="1250" w:type="pct"/>
          </w:tcPr>
          <w:p w14:paraId="286558F2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250" w:type="pct"/>
          </w:tcPr>
          <w:p w14:paraId="5311FC5A" w14:textId="2E921EC3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Mobile</w:t>
            </w:r>
            <w:r w:rsidR="00333FC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Number</w:t>
            </w:r>
          </w:p>
        </w:tc>
      </w:tr>
      <w:tr w:rsidR="00322FA9" w:rsidRPr="0008528B" w14:paraId="1DA72424" w14:textId="77777777" w:rsidTr="000A67CF">
        <w:tc>
          <w:tcPr>
            <w:tcW w:w="1250" w:type="pct"/>
          </w:tcPr>
          <w:p w14:paraId="61D7E579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328B3BC8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28145EB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4640F2D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22FA9" w:rsidRPr="0008528B" w14:paraId="74DD9849" w14:textId="77777777" w:rsidTr="000A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0" w:type="pct"/>
          </w:tcPr>
          <w:p w14:paraId="3022370C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BA68327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E02470F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86CE6C3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3D73" w:rsidRPr="0008528B" w14:paraId="7601FF0E" w14:textId="77777777" w:rsidTr="000A67CF">
        <w:tc>
          <w:tcPr>
            <w:tcW w:w="1250" w:type="pct"/>
          </w:tcPr>
          <w:p w14:paraId="5FC3D35E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76909A22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475F427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C2441ED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20A1A4A" w14:textId="77777777" w:rsidR="00F25CAF" w:rsidRDefault="00F25CAF">
      <w:pPr>
        <w:rPr>
          <w:rFonts w:ascii="Segoe UI" w:hAnsi="Segoe UI" w:cs="Segoe UI"/>
          <w:sz w:val="28"/>
          <w:szCs w:val="28"/>
        </w:rPr>
      </w:pPr>
    </w:p>
    <w:p w14:paraId="4CD1618A" w14:textId="62055738" w:rsidR="001C6E84" w:rsidRDefault="005C6295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Team Information</w:t>
      </w:r>
    </w:p>
    <w:p w14:paraId="6CA78C7F" w14:textId="3543C6DD" w:rsidR="001C6E84" w:rsidRDefault="001C6E84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 xml:space="preserve">A team consists of three members. </w:t>
      </w:r>
    </w:p>
    <w:p w14:paraId="634F676A" w14:textId="77777777" w:rsidR="00391352" w:rsidRPr="00391352" w:rsidRDefault="00391352">
      <w:pPr>
        <w:rPr>
          <w:rFonts w:ascii="Segoe UI" w:hAnsi="Segoe UI" w:cs="Segoe UI"/>
          <w:bCs/>
          <w:i/>
          <w:iCs/>
          <w:sz w:val="18"/>
          <w:szCs w:val="18"/>
        </w:rPr>
      </w:pPr>
    </w:p>
    <w:tbl>
      <w:tblPr>
        <w:tblStyle w:val="GridTable2-Accent21"/>
        <w:tblW w:w="5000" w:type="pct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7065"/>
      </w:tblGrid>
      <w:tr w:rsidR="0039504A" w:rsidRPr="0008528B" w14:paraId="0798ECD4" w14:textId="5A3C033C" w:rsidTr="006B3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168DBB6" w14:textId="65CF06BC" w:rsidR="0039504A" w:rsidRPr="00285331" w:rsidRDefault="0039504A" w:rsidP="0039504A">
            <w:pPr>
              <w:keepLines/>
              <w:spacing w:before="40" w:after="4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Division</w:t>
            </w:r>
          </w:p>
        </w:tc>
        <w:tc>
          <w:tcPr>
            <w:tcW w:w="1275" w:type="dxa"/>
            <w:vAlign w:val="center"/>
          </w:tcPr>
          <w:p w14:paraId="5EC1D565" w14:textId="3F800363" w:rsidR="0039504A" w:rsidRPr="0008528B" w:rsidRDefault="0039504A" w:rsidP="0039504A">
            <w:pPr>
              <w:keepLines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# of Teams</w:t>
            </w:r>
          </w:p>
        </w:tc>
        <w:tc>
          <w:tcPr>
            <w:tcW w:w="7065" w:type="dxa"/>
            <w:vAlign w:val="center"/>
          </w:tcPr>
          <w:p w14:paraId="4B5507A9" w14:textId="21877BC0" w:rsidR="0039504A" w:rsidRDefault="0039504A" w:rsidP="0039504A">
            <w:pPr>
              <w:keepLines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# of </w:t>
            </w:r>
            <w:r>
              <w:rPr>
                <w:rFonts w:ascii="Segoe UI" w:hAnsi="Segoe UI" w:cs="Segoe UI"/>
                <w:sz w:val="18"/>
                <w:szCs w:val="18"/>
              </w:rPr>
              <w:t>Students</w:t>
            </w:r>
          </w:p>
        </w:tc>
      </w:tr>
      <w:tr w:rsidR="0039504A" w:rsidRPr="0008528B" w14:paraId="767D8570" w14:textId="1813C9B2" w:rsidTr="006B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5401F1D" w14:textId="7A6F1754" w:rsidR="0039504A" w:rsidRPr="001576E9" w:rsidRDefault="0039504A" w:rsidP="003950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Group A (Grade 10+)</w:t>
            </w:r>
          </w:p>
        </w:tc>
        <w:tc>
          <w:tcPr>
            <w:tcW w:w="1275" w:type="dxa"/>
            <w:vAlign w:val="center"/>
          </w:tcPr>
          <w:p w14:paraId="47F6855F" w14:textId="18362B07" w:rsidR="0039504A" w:rsidRPr="001576E9" w:rsidRDefault="0039504A" w:rsidP="0039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7065" w:type="dxa"/>
          </w:tcPr>
          <w:p w14:paraId="4A2D6956" w14:textId="77777777" w:rsidR="0039504A" w:rsidRDefault="0039504A" w:rsidP="0039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9504A" w:rsidRPr="0008528B" w14:paraId="1547A5BE" w14:textId="4B2EE082" w:rsidTr="006B3BA1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B5FC1E5" w14:textId="5486BBF1" w:rsidR="0039504A" w:rsidRPr="001576E9" w:rsidRDefault="0039504A" w:rsidP="003950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Group B (Grade 8-9)</w:t>
            </w:r>
          </w:p>
        </w:tc>
        <w:tc>
          <w:tcPr>
            <w:tcW w:w="1275" w:type="dxa"/>
            <w:vAlign w:val="center"/>
          </w:tcPr>
          <w:p w14:paraId="739E26E9" w14:textId="711D71E6" w:rsidR="0039504A" w:rsidRPr="001576E9" w:rsidRDefault="0039504A" w:rsidP="00395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7065" w:type="dxa"/>
          </w:tcPr>
          <w:p w14:paraId="6067B404" w14:textId="77777777" w:rsidR="0039504A" w:rsidRDefault="0039504A" w:rsidP="00395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9504A" w:rsidRPr="0008528B" w14:paraId="23B43026" w14:textId="0571E0A9" w:rsidTr="006B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ED4D64E" w14:textId="1CF40A28" w:rsidR="0039504A" w:rsidRPr="001576E9" w:rsidRDefault="0039504A" w:rsidP="003950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Group C (Grade 6-7)</w:t>
            </w:r>
          </w:p>
        </w:tc>
        <w:tc>
          <w:tcPr>
            <w:tcW w:w="1275" w:type="dxa"/>
            <w:vAlign w:val="center"/>
          </w:tcPr>
          <w:p w14:paraId="362E27A8" w14:textId="11A773E7" w:rsidR="0039504A" w:rsidRDefault="0039504A" w:rsidP="0039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7065" w:type="dxa"/>
          </w:tcPr>
          <w:p w14:paraId="7CC479C0" w14:textId="77777777" w:rsidR="0039504A" w:rsidRDefault="0039504A" w:rsidP="0039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2821681E" w14:textId="77777777" w:rsidR="00824A7A" w:rsidRPr="0008528B" w:rsidRDefault="006363C4" w:rsidP="008F5F31">
      <w:pPr>
        <w:tabs>
          <w:tab w:val="center" w:pos="4585"/>
          <w:tab w:val="left" w:pos="7114"/>
        </w:tabs>
        <w:spacing w:before="40"/>
        <w:rPr>
          <w:rFonts w:ascii="Segoe UI" w:hAnsi="Segoe UI" w:cs="Segoe UI"/>
          <w:b/>
          <w:bCs/>
          <w:sz w:val="2"/>
          <w:szCs w:val="4"/>
        </w:rPr>
      </w:pPr>
      <w:r w:rsidRPr="0008528B">
        <w:rPr>
          <w:rFonts w:ascii="Segoe UI" w:hAnsi="Segoe UI" w:cs="Segoe UI"/>
          <w:b/>
          <w:bCs/>
          <w:sz w:val="2"/>
          <w:szCs w:val="4"/>
        </w:rPr>
        <w:br/>
      </w:r>
    </w:p>
    <w:p w14:paraId="089FF7EC" w14:textId="3AE994A8" w:rsidR="001576E9" w:rsidRDefault="001576E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2DF8C062" w14:textId="77777777" w:rsidR="00472F8A" w:rsidRDefault="00472F8A" w:rsidP="008F5F31">
      <w:pPr>
        <w:tabs>
          <w:tab w:val="left" w:pos="2227"/>
          <w:tab w:val="center" w:pos="4585"/>
          <w:tab w:val="left" w:pos="7114"/>
        </w:tabs>
        <w:rPr>
          <w:rFonts w:ascii="Segoe UI" w:hAnsi="Segoe UI" w:cs="Segoe UI"/>
          <w:b/>
          <w:bCs/>
        </w:rPr>
      </w:pPr>
    </w:p>
    <w:tbl>
      <w:tblPr>
        <w:tblStyle w:val="GridTable6Colorful-Accent21"/>
        <w:tblW w:w="5000" w:type="pct"/>
        <w:tblLook w:val="0420" w:firstRow="1" w:lastRow="0" w:firstColumn="0" w:lastColumn="0" w:noHBand="0" w:noVBand="1"/>
      </w:tblPr>
      <w:tblGrid>
        <w:gridCol w:w="6946"/>
        <w:gridCol w:w="709"/>
        <w:gridCol w:w="1276"/>
        <w:gridCol w:w="1492"/>
        <w:gridCol w:w="44"/>
      </w:tblGrid>
      <w:tr w:rsidR="00472F8A" w:rsidRPr="0008528B" w14:paraId="4A56762F" w14:textId="77777777" w:rsidTr="00D71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tcW w:w="104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CE1FD" w14:textId="77777777" w:rsidR="00472F8A" w:rsidRPr="0008528B" w:rsidRDefault="00472F8A" w:rsidP="002D2B01">
            <w:pPr>
              <w:pStyle w:val="Normal1"/>
              <w:spacing w:before="360" w:after="40"/>
              <w:rPr>
                <w:rFonts w:ascii="Segoe UI" w:hAnsi="Segoe UI" w:cs="Segoe UI"/>
                <w:b w:val="0"/>
                <w:bCs w:val="0"/>
                <w:i/>
                <w:iCs/>
                <w:color w:val="auto"/>
              </w:rPr>
            </w:pPr>
            <w:r w:rsidRPr="0008528B">
              <w:rPr>
                <w:rFonts w:ascii="Segoe UI" w:hAnsi="Segoe UI" w:cs="Segoe UI"/>
                <w:color w:val="auto"/>
                <w:sz w:val="28"/>
                <w:szCs w:val="28"/>
              </w:rPr>
              <w:t>Participation Fees</w:t>
            </w:r>
          </w:p>
        </w:tc>
      </w:tr>
      <w:tr w:rsidR="00472F8A" w:rsidRPr="0008528B" w14:paraId="182B4CF3" w14:textId="77777777" w:rsidTr="00024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318"/>
        </w:trPr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7200C9A7" w14:textId="77777777" w:rsidR="00472F8A" w:rsidRPr="0008528B" w:rsidRDefault="00472F8A" w:rsidP="006E601D">
            <w:pPr>
              <w:spacing w:before="40" w:after="40"/>
              <w:jc w:val="center"/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2345110B" w14:textId="007ACB00" w:rsidR="00472F8A" w:rsidRPr="0008528B" w:rsidRDefault="001E6BBD" w:rsidP="006E601D">
            <w:pPr>
              <w:tabs>
                <w:tab w:val="center" w:pos="337"/>
              </w:tabs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USD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2BAB92C3" w14:textId="0C007C4E" w:rsidR="00472F8A" w:rsidRPr="0008528B" w:rsidRDefault="005E3D73" w:rsidP="006E601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QTY</w:t>
            </w: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auto"/>
          </w:tcPr>
          <w:p w14:paraId="702A0C6B" w14:textId="77777777" w:rsidR="00472F8A" w:rsidRPr="0008528B" w:rsidRDefault="00472F8A" w:rsidP="006E601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 w:rsidRPr="0008528B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ED324F" w:rsidRPr="0008528B" w14:paraId="17B00AF7" w14:textId="77777777" w:rsidTr="00024BB1">
        <w:trPr>
          <w:gridAfter w:val="1"/>
          <w:wAfter w:w="44" w:type="dxa"/>
          <w:trHeight w:val="288"/>
        </w:trPr>
        <w:tc>
          <w:tcPr>
            <w:tcW w:w="6946" w:type="dxa"/>
            <w:shd w:val="clear" w:color="auto" w:fill="E6E6F3" w:themeFill="accent2" w:themeFillTint="33"/>
          </w:tcPr>
          <w:p w14:paraId="5033C54B" w14:textId="3530AD31" w:rsidR="00ED324F" w:rsidRPr="004E071C" w:rsidRDefault="00391352" w:rsidP="00ED324F">
            <w:pPr>
              <w:spacing w:before="40" w:after="40"/>
              <w:jc w:val="right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Fee per </w:t>
            </w:r>
            <w:r w:rsidR="00D610F2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S</w:t>
            </w:r>
            <w:r w:rsidR="005330D8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tudent</w:t>
            </w:r>
            <w:r w:rsidR="00716716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(</w:t>
            </w:r>
            <w:r w:rsidR="002F5152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Standard Fee</w:t>
            </w:r>
            <w:r w:rsidR="00716716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E6E6F3" w:themeFill="accent2" w:themeFillTint="33"/>
          </w:tcPr>
          <w:p w14:paraId="6D249EDE" w14:textId="2BA92882" w:rsidR="00ED324F" w:rsidRPr="0008528B" w:rsidRDefault="00A07773" w:rsidP="00ED324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75</w:t>
            </w:r>
          </w:p>
        </w:tc>
        <w:tc>
          <w:tcPr>
            <w:tcW w:w="1276" w:type="dxa"/>
            <w:shd w:val="clear" w:color="auto" w:fill="E6E6F3" w:themeFill="accent2" w:themeFillTint="33"/>
          </w:tcPr>
          <w:p w14:paraId="30EF9593" w14:textId="77777777" w:rsidR="00ED324F" w:rsidRPr="0008528B" w:rsidRDefault="00ED324F" w:rsidP="00ED324F">
            <w:pPr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6E6F3" w:themeFill="accent2" w:themeFillTint="33"/>
          </w:tcPr>
          <w:p w14:paraId="7249E3AB" w14:textId="77777777" w:rsidR="00ED324F" w:rsidRPr="0008528B" w:rsidRDefault="00ED324F" w:rsidP="00ED324F">
            <w:pPr>
              <w:spacing w:before="40" w:after="4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391352" w:rsidRPr="0008528B" w14:paraId="4B7A8E31" w14:textId="77777777" w:rsidTr="00024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288"/>
        </w:trPr>
        <w:tc>
          <w:tcPr>
            <w:tcW w:w="6946" w:type="dxa"/>
          </w:tcPr>
          <w:p w14:paraId="51290D9F" w14:textId="6A1FF6D0" w:rsidR="00391352" w:rsidRPr="0008528B" w:rsidRDefault="00A07773" w:rsidP="00391352">
            <w:pPr>
              <w:spacing w:before="40" w:after="40"/>
              <w:jc w:val="right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Late Registration Fee</w:t>
            </w:r>
            <w:r w:rsidR="005330D8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per Student</w:t>
            </w:r>
          </w:p>
        </w:tc>
        <w:tc>
          <w:tcPr>
            <w:tcW w:w="709" w:type="dxa"/>
          </w:tcPr>
          <w:p w14:paraId="2EFC5B5D" w14:textId="1D57A17C" w:rsidR="00391352" w:rsidRDefault="00A07773" w:rsidP="00391352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2249C705" w14:textId="77777777" w:rsidR="00391352" w:rsidRPr="0008528B" w:rsidRDefault="00391352" w:rsidP="00391352">
            <w:pPr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364C231" w14:textId="77777777" w:rsidR="00391352" w:rsidRPr="0008528B" w:rsidRDefault="00391352" w:rsidP="00391352">
            <w:pPr>
              <w:spacing w:before="40" w:after="4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06C9F344" w14:textId="77777777" w:rsidR="003553CD" w:rsidRDefault="003553CD" w:rsidP="00472F8A">
      <w:pPr>
        <w:rPr>
          <w:rFonts w:ascii="Segoe UI" w:hAnsi="Segoe UI" w:cs="Segoe UI"/>
          <w:bCs/>
          <w:sz w:val="18"/>
          <w:szCs w:val="18"/>
        </w:rPr>
      </w:pPr>
    </w:p>
    <w:p w14:paraId="0AE0CC69" w14:textId="71FEDEB3" w:rsidR="00C36F38" w:rsidRDefault="00C36F38" w:rsidP="00472F8A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 xml:space="preserve">Participation fees are charged per </w:t>
      </w:r>
      <w:r w:rsidR="0041555A">
        <w:rPr>
          <w:rFonts w:ascii="Segoe UI" w:hAnsi="Segoe UI" w:cs="Segoe UI"/>
          <w:bCs/>
          <w:i/>
          <w:iCs/>
          <w:sz w:val="18"/>
          <w:szCs w:val="18"/>
        </w:rPr>
        <w:t>student.</w:t>
      </w:r>
      <w:r w:rsidR="009964EA">
        <w:rPr>
          <w:rFonts w:ascii="Segoe UI" w:hAnsi="Segoe UI" w:cs="Segoe UI"/>
          <w:bCs/>
          <w:i/>
          <w:iCs/>
          <w:sz w:val="18"/>
          <w:szCs w:val="18"/>
        </w:rPr>
        <w:t xml:space="preserve"> There are no fees for teachers</w:t>
      </w:r>
      <w:r w:rsidR="002B038E">
        <w:rPr>
          <w:rFonts w:ascii="Segoe UI" w:hAnsi="Segoe UI" w:cs="Segoe UI"/>
          <w:bCs/>
          <w:i/>
          <w:iCs/>
          <w:sz w:val="18"/>
          <w:szCs w:val="18"/>
        </w:rPr>
        <w:t xml:space="preserve"> if they </w:t>
      </w:r>
      <w:r w:rsidR="003701CC">
        <w:rPr>
          <w:rFonts w:ascii="Segoe UI" w:hAnsi="Segoe UI" w:cs="Segoe UI"/>
          <w:bCs/>
          <w:i/>
          <w:iCs/>
          <w:sz w:val="18"/>
          <w:szCs w:val="18"/>
        </w:rPr>
        <w:t>help us adjudicate debates.</w:t>
      </w:r>
    </w:p>
    <w:p w14:paraId="64C10565" w14:textId="77777777" w:rsidR="00C36F38" w:rsidRDefault="00C36F38" w:rsidP="00472F8A">
      <w:pPr>
        <w:rPr>
          <w:rFonts w:ascii="Segoe UI" w:hAnsi="Segoe UI" w:cs="Segoe UI"/>
          <w:bCs/>
          <w:i/>
          <w:iCs/>
          <w:sz w:val="18"/>
          <w:szCs w:val="18"/>
        </w:rPr>
      </w:pPr>
    </w:p>
    <w:p w14:paraId="4FB7D7AF" w14:textId="77777777" w:rsidR="003553CD" w:rsidRDefault="003553CD" w:rsidP="00472F8A">
      <w:pPr>
        <w:rPr>
          <w:rFonts w:ascii="Segoe UI" w:hAnsi="Segoe UI" w:cs="Segoe UI"/>
          <w:bCs/>
          <w:i/>
          <w:iCs/>
          <w:sz w:val="18"/>
          <w:szCs w:val="18"/>
        </w:rPr>
      </w:pPr>
    </w:p>
    <w:p w14:paraId="5B95549E" w14:textId="77777777" w:rsidR="00024BB1" w:rsidRDefault="00024BB1" w:rsidP="00472F8A">
      <w:pPr>
        <w:rPr>
          <w:rFonts w:ascii="Segoe UI" w:hAnsi="Segoe UI" w:cs="Segoe UI"/>
        </w:rPr>
      </w:pPr>
    </w:p>
    <w:p w14:paraId="07D8440F" w14:textId="42FCA473" w:rsidR="002D2B01" w:rsidRPr="0008528B" w:rsidRDefault="002D2B01" w:rsidP="00472F8A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sz w:val="28"/>
          <w:szCs w:val="28"/>
        </w:rPr>
        <w:t>Payment Method</w:t>
      </w:r>
    </w:p>
    <w:tbl>
      <w:tblPr>
        <w:tblStyle w:val="Rutenettabell2-uthevingsfarge21"/>
        <w:tblW w:w="10490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2D2B01" w:rsidRPr="0008528B" w14:paraId="0EEA6D9A" w14:textId="77777777" w:rsidTr="002D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4" w:space="0" w:color="B6B5DD" w:themeColor="accent2" w:themeTint="99"/>
              <w:right w:val="single" w:sz="2" w:space="0" w:color="B6B5DD" w:themeColor="accent2" w:themeTint="99"/>
            </w:tcBorders>
            <w:vAlign w:val="center"/>
          </w:tcPr>
          <w:p w14:paraId="438CE2ED" w14:textId="09E32FEE" w:rsidR="002D2B01" w:rsidRPr="002D2B01" w:rsidRDefault="001B6431" w:rsidP="00450659">
            <w:pPr>
              <w:spacing w:before="40" w:after="40"/>
              <w:ind w:left="-20" w:firstLine="20"/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 xml:space="preserve">We </w:t>
            </w:r>
            <w:proofErr w:type="gramStart"/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>are able to</w:t>
            </w:r>
            <w:proofErr w:type="gramEnd"/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 xml:space="preserve"> accept direct bank transfers or online Visa/Mastercard transactions. Please let us know your preference</w:t>
            </w:r>
            <w:r w:rsidR="00BB2CED"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 xml:space="preserve">. Our bank account </w:t>
            </w:r>
            <w:proofErr w:type="gramStart"/>
            <w:r w:rsidR="00BB2CED"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>is located in</w:t>
            </w:r>
            <w:proofErr w:type="gramEnd"/>
            <w:r w:rsidR="00BB2CED"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 xml:space="preserve"> South Africa.</w:t>
            </w:r>
          </w:p>
        </w:tc>
      </w:tr>
      <w:tr w:rsidR="002D2B01" w:rsidRPr="0008528B" w14:paraId="074DB0B8" w14:textId="77777777" w:rsidTr="00BB2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B6B5DD" w:themeColor="accent2" w:themeTint="99"/>
              <w:bottom w:val="single" w:sz="4" w:space="0" w:color="B6B5DD" w:themeColor="accent2" w:themeTint="99"/>
            </w:tcBorders>
          </w:tcPr>
          <w:p w14:paraId="6093D366" w14:textId="488F0C0E" w:rsidR="002D2B01" w:rsidRPr="0008528B" w:rsidRDefault="002D2B01" w:rsidP="00A32268">
            <w:pPr>
              <w:tabs>
                <w:tab w:val="right" w:pos="4662"/>
              </w:tabs>
              <w:spacing w:before="40" w:after="40"/>
              <w:jc w:val="both"/>
              <w:rPr>
                <w:rFonts w:ascii="Segoe UI" w:hAnsi="Segoe UI" w:cs="Segoe UI"/>
                <w:sz w:val="8"/>
                <w:szCs w:val="8"/>
              </w:rPr>
            </w:pPr>
            <w:r w:rsidRPr="0008528B">
              <w:rPr>
                <w:rFonts w:ascii="Segoe UI" w:eastAsia="Quattrocento Sans" w:hAnsi="Segoe UI" w:cs="Segoe UI"/>
                <w:sz w:val="18"/>
                <w:szCs w:val="18"/>
              </w:rPr>
              <w:tab/>
            </w:r>
            <w:r w:rsidR="003D6DB4">
              <w:rPr>
                <w:rFonts w:ascii="Segoe UI" w:eastAsia="Quattrocento Sans" w:hAnsi="Segoe UI" w:cs="Segoe UI"/>
                <w:sz w:val="18"/>
                <w:szCs w:val="18"/>
              </w:rPr>
              <w:t>Bank Transfer (SWIFT)</w:t>
            </w:r>
          </w:p>
        </w:tc>
        <w:tc>
          <w:tcPr>
            <w:tcW w:w="5387" w:type="dxa"/>
            <w:tcBorders>
              <w:top w:val="single" w:sz="4" w:space="0" w:color="B6B5DD" w:themeColor="accent2" w:themeTint="99"/>
              <w:bottom w:val="single" w:sz="4" w:space="0" w:color="B6B5DD" w:themeColor="accent2" w:themeTint="99"/>
              <w:right w:val="single" w:sz="2" w:space="0" w:color="B6B5DD" w:themeColor="accent2" w:themeTint="99"/>
            </w:tcBorders>
            <w:shd w:val="clear" w:color="auto" w:fill="auto"/>
          </w:tcPr>
          <w:p w14:paraId="2221D74F" w14:textId="77777777" w:rsidR="002D2B01" w:rsidRPr="0008528B" w:rsidRDefault="002D2B01" w:rsidP="0045065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</w:rPr>
            </w:pPr>
          </w:p>
        </w:tc>
      </w:tr>
      <w:tr w:rsidR="003D6DB4" w:rsidRPr="0008528B" w14:paraId="7DF535B5" w14:textId="77777777" w:rsidTr="00BB2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B6B5DD" w:themeColor="accent2" w:themeTint="99"/>
              <w:bottom w:val="single" w:sz="4" w:space="0" w:color="B6B5DD" w:themeColor="accent2" w:themeTint="99"/>
            </w:tcBorders>
          </w:tcPr>
          <w:p w14:paraId="4F5F740E" w14:textId="09A1476C" w:rsidR="003D6DB4" w:rsidRPr="0008528B" w:rsidRDefault="003D6DB4" w:rsidP="003D6DB4">
            <w:pPr>
              <w:tabs>
                <w:tab w:val="right" w:pos="4662"/>
              </w:tabs>
              <w:spacing w:before="40" w:after="40"/>
              <w:jc w:val="both"/>
              <w:rPr>
                <w:rFonts w:ascii="Segoe UI" w:eastAsia="Quattrocento Sans" w:hAnsi="Segoe UI" w:cs="Segoe UI"/>
                <w:sz w:val="18"/>
                <w:szCs w:val="18"/>
              </w:rPr>
            </w:pPr>
            <w:r w:rsidRPr="0008528B">
              <w:rPr>
                <w:rFonts w:ascii="Segoe UI" w:eastAsia="Quattrocento Sans" w:hAnsi="Segoe UI" w:cs="Segoe UI"/>
                <w:sz w:val="18"/>
                <w:szCs w:val="18"/>
              </w:rPr>
              <w:tab/>
            </w:r>
            <w:r>
              <w:rPr>
                <w:rFonts w:ascii="Segoe UI" w:eastAsia="Quattrocento Sans" w:hAnsi="Segoe UI" w:cs="Segoe UI"/>
                <w:sz w:val="18"/>
                <w:szCs w:val="18"/>
              </w:rPr>
              <w:t>Credit Card (VISA/Mastercard) managed by school</w:t>
            </w:r>
          </w:p>
        </w:tc>
        <w:tc>
          <w:tcPr>
            <w:tcW w:w="5387" w:type="dxa"/>
            <w:tcBorders>
              <w:top w:val="single" w:sz="4" w:space="0" w:color="B6B5DD" w:themeColor="accent2" w:themeTint="99"/>
              <w:bottom w:val="single" w:sz="4" w:space="0" w:color="B6B5DD" w:themeColor="accent2" w:themeTint="99"/>
              <w:right w:val="single" w:sz="2" w:space="0" w:color="B6B5DD" w:themeColor="accent2" w:themeTint="99"/>
            </w:tcBorders>
            <w:shd w:val="clear" w:color="auto" w:fill="auto"/>
          </w:tcPr>
          <w:p w14:paraId="1BF415CE" w14:textId="77777777" w:rsidR="003D6DB4" w:rsidRPr="0008528B" w:rsidRDefault="003D6DB4" w:rsidP="003D6DB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</w:rPr>
            </w:pPr>
          </w:p>
        </w:tc>
      </w:tr>
      <w:tr w:rsidR="003D6DB4" w:rsidRPr="0008528B" w14:paraId="4ECC337A" w14:textId="77777777" w:rsidTr="00BB2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B6B5DD" w:themeColor="accent2" w:themeTint="99"/>
            </w:tcBorders>
          </w:tcPr>
          <w:p w14:paraId="508D8264" w14:textId="7B7ACBFC" w:rsidR="003D6DB4" w:rsidRPr="0008528B" w:rsidRDefault="003D6DB4" w:rsidP="003D6DB4">
            <w:pPr>
              <w:tabs>
                <w:tab w:val="right" w:pos="4662"/>
              </w:tabs>
              <w:spacing w:before="40" w:after="40"/>
              <w:jc w:val="both"/>
              <w:rPr>
                <w:rFonts w:ascii="Segoe UI" w:eastAsia="Quattrocento Sans" w:hAnsi="Segoe UI" w:cs="Segoe UI"/>
                <w:sz w:val="18"/>
                <w:szCs w:val="18"/>
              </w:rPr>
            </w:pPr>
            <w:r w:rsidRPr="0008528B">
              <w:rPr>
                <w:rFonts w:ascii="Segoe UI" w:eastAsia="Quattrocento Sans" w:hAnsi="Segoe UI" w:cs="Segoe UI"/>
                <w:sz w:val="18"/>
                <w:szCs w:val="18"/>
              </w:rPr>
              <w:tab/>
            </w:r>
            <w:r>
              <w:rPr>
                <w:rFonts w:ascii="Segoe UI" w:eastAsia="Quattrocento Sans" w:hAnsi="Segoe UI" w:cs="Segoe UI"/>
                <w:sz w:val="18"/>
                <w:szCs w:val="18"/>
              </w:rPr>
              <w:t>VISA/Mastercard managed by parents</w:t>
            </w:r>
          </w:p>
        </w:tc>
        <w:tc>
          <w:tcPr>
            <w:tcW w:w="5387" w:type="dxa"/>
            <w:tcBorders>
              <w:top w:val="single" w:sz="4" w:space="0" w:color="B6B5DD" w:themeColor="accent2" w:themeTint="99"/>
              <w:right w:val="single" w:sz="2" w:space="0" w:color="B6B5DD" w:themeColor="accent2" w:themeTint="99"/>
            </w:tcBorders>
            <w:shd w:val="clear" w:color="auto" w:fill="auto"/>
          </w:tcPr>
          <w:p w14:paraId="5FD02299" w14:textId="77777777" w:rsidR="003D6DB4" w:rsidRPr="0008528B" w:rsidRDefault="003D6DB4" w:rsidP="003D6DB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</w:rPr>
            </w:pPr>
          </w:p>
        </w:tc>
      </w:tr>
    </w:tbl>
    <w:p w14:paraId="618732F6" w14:textId="076901EE" w:rsidR="00916D46" w:rsidRPr="0008528B" w:rsidRDefault="00472F8A" w:rsidP="00916D46">
      <w:pPr>
        <w:spacing w:before="480" w:after="40"/>
        <w:ind w:right="27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>Important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9100"/>
      </w:tblGrid>
      <w:tr w:rsidR="00916D46" w14:paraId="0BE9F85B" w14:textId="77777777" w:rsidTr="00024BB1">
        <w:tc>
          <w:tcPr>
            <w:tcW w:w="1367" w:type="dxa"/>
          </w:tcPr>
          <w:p w14:paraId="5633610A" w14:textId="4A99D8E0" w:rsidR="00916D46" w:rsidRPr="00D8678D" w:rsidRDefault="001B64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Adjudicators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0C1E9294" w14:textId="75305ED6" w:rsidR="00916D46" w:rsidRPr="001B6431" w:rsidRDefault="00227B36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Our debates are adjudicated by teachers. We require one teacher for each team entered. </w:t>
            </w:r>
          </w:p>
        </w:tc>
      </w:tr>
      <w:tr w:rsidR="00916D46" w14:paraId="5ECC174B" w14:textId="77777777" w:rsidTr="00024BB1">
        <w:tc>
          <w:tcPr>
            <w:tcW w:w="1367" w:type="dxa"/>
          </w:tcPr>
          <w:p w14:paraId="29E98491" w14:textId="0D784621" w:rsidR="00916D46" w:rsidRPr="00D8678D" w:rsidRDefault="001B64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Orientation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7E8F696B" w14:textId="645B387F" w:rsidR="00916D46" w:rsidRPr="00D8678D" w:rsidRDefault="001B64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It is compulsory for all adjudicators to attend our</w:t>
            </w:r>
            <w:r w:rsidR="00FC0B73">
              <w:rPr>
                <w:rFonts w:ascii="Segoe UI" w:hAnsi="Segoe UI" w:cs="Segoe UI"/>
                <w:sz w:val="18"/>
                <w:szCs w:val="18"/>
              </w:rPr>
              <w:t xml:space="preserve"> free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F5108">
              <w:rPr>
                <w:rFonts w:ascii="Segoe UI" w:hAnsi="Segoe UI" w:cs="Segoe UI"/>
                <w:sz w:val="18"/>
                <w:szCs w:val="18"/>
              </w:rPr>
              <w:t xml:space="preserve">training and orientation workshop </w:t>
            </w:r>
            <w:r w:rsidR="00C4760F">
              <w:rPr>
                <w:rFonts w:ascii="Segoe UI" w:hAnsi="Segoe UI" w:cs="Segoe UI"/>
                <w:sz w:val="18"/>
                <w:szCs w:val="18"/>
              </w:rPr>
              <w:t>on 06 December 2024.</w:t>
            </w:r>
          </w:p>
        </w:tc>
      </w:tr>
      <w:tr w:rsidR="00916D46" w14:paraId="15792639" w14:textId="77777777" w:rsidTr="00024BB1">
        <w:tc>
          <w:tcPr>
            <w:tcW w:w="1367" w:type="dxa"/>
          </w:tcPr>
          <w:p w14:paraId="56A687F7" w14:textId="2CEBBE65" w:rsidR="00916D46" w:rsidRPr="00D8678D" w:rsidRDefault="000F5108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Timings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4DBAE1E6" w14:textId="682F9D27" w:rsidR="00916D46" w:rsidRPr="00D8678D" w:rsidRDefault="00C4760F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 xml:space="preserve">The schedule can be found here: </w:t>
            </w:r>
            <w:hyperlink r:id="rId10" w:history="1">
              <w:r w:rsidRPr="00C4760F">
                <w:rPr>
                  <w:rStyle w:val="Hyperlink"/>
                  <w:rFonts w:ascii="Segoe UI" w:eastAsia="Quattrocento Sans" w:hAnsi="Segoe UI" w:cs="Segoe UI"/>
                  <w:iCs/>
                  <w:sz w:val="18"/>
                  <w:szCs w:val="18"/>
                </w:rPr>
                <w:t>https://ndl.org.za/luanda/schedule</w:t>
              </w:r>
            </w:hyperlink>
          </w:p>
        </w:tc>
      </w:tr>
      <w:tr w:rsidR="00024BB1" w14:paraId="06D40C0E" w14:textId="77777777" w:rsidTr="00024BB1">
        <w:tc>
          <w:tcPr>
            <w:tcW w:w="1367" w:type="dxa"/>
          </w:tcPr>
          <w:p w14:paraId="63BC213C" w14:textId="11AB7CDE" w:rsidR="00024BB1" w:rsidRPr="00D8678D" w:rsidRDefault="00024BB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Speaker Rotation</w:t>
            </w:r>
            <w:r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4353F468" w14:textId="3AAECCC2" w:rsidR="00024BB1" w:rsidRPr="00D8678D" w:rsidRDefault="00C4760F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In each debate, a team will field three speakers. If the team has more than three speakers, they should take turns to ensure every member of the team has a chance to speak. Teams may not consist of more than give members.</w:t>
            </w:r>
          </w:p>
        </w:tc>
      </w:tr>
      <w:tr w:rsidR="00024BB1" w14:paraId="7A973139" w14:textId="77777777" w:rsidTr="00024BB1">
        <w:tc>
          <w:tcPr>
            <w:tcW w:w="1367" w:type="dxa"/>
          </w:tcPr>
          <w:p w14:paraId="0FDF3980" w14:textId="335EBF02" w:rsidR="00024BB1" w:rsidRPr="00D8678D" w:rsidRDefault="00024BB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Awards:</w:t>
            </w:r>
          </w:p>
        </w:tc>
        <w:tc>
          <w:tcPr>
            <w:tcW w:w="9100" w:type="dxa"/>
          </w:tcPr>
          <w:p w14:paraId="01AD90C3" w14:textId="2CA68955" w:rsidR="00024BB1" w:rsidRPr="003716B3" w:rsidRDefault="00024BB1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 speaker must compete at a minimum of two debates to be eligible for individual awards.</w:t>
            </w:r>
          </w:p>
        </w:tc>
      </w:tr>
      <w:tr w:rsidR="00024BB1" w14:paraId="33067946" w14:textId="77777777" w:rsidTr="00024BB1">
        <w:tc>
          <w:tcPr>
            <w:tcW w:w="1367" w:type="dxa"/>
          </w:tcPr>
          <w:p w14:paraId="6C54132F" w14:textId="74C1A000" w:rsidR="00024BB1" w:rsidRDefault="00024BB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Spectators:</w:t>
            </w:r>
          </w:p>
        </w:tc>
        <w:tc>
          <w:tcPr>
            <w:tcW w:w="9100" w:type="dxa"/>
          </w:tcPr>
          <w:p w14:paraId="7070D0C8" w14:textId="66F60122" w:rsidR="00024BB1" w:rsidRDefault="00024BB1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Family, schoolmates, and school representatives are welcome to attend any tournament. Schools are responsible for the conduct of their spectators.</w:t>
            </w:r>
          </w:p>
        </w:tc>
      </w:tr>
      <w:tr w:rsidR="00024BB1" w14:paraId="51D74D2E" w14:textId="77777777" w:rsidTr="00024BB1">
        <w:tc>
          <w:tcPr>
            <w:tcW w:w="1367" w:type="dxa"/>
          </w:tcPr>
          <w:p w14:paraId="29C66F6A" w14:textId="653B806C" w:rsidR="00024BB1" w:rsidRDefault="00024BB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Dress Code:</w:t>
            </w:r>
          </w:p>
        </w:tc>
        <w:tc>
          <w:tcPr>
            <w:tcW w:w="9100" w:type="dxa"/>
          </w:tcPr>
          <w:p w14:paraId="3CACF246" w14:textId="695C1EDE" w:rsidR="00024BB1" w:rsidRDefault="00024BB1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Students, coaches, and adjudicators should follow the dress codes of their respective schools. We recommend students wear their ‘formal’</w:t>
            </w:r>
            <w:r w:rsidR="00C4760F">
              <w:rPr>
                <w:rFonts w:ascii="Segoe UI" w:hAnsi="Segoe UI" w:cs="Segoe UI"/>
                <w:sz w:val="18"/>
                <w:szCs w:val="18"/>
              </w:rPr>
              <w:t xml:space="preserve"> uniforms.</w:t>
            </w:r>
          </w:p>
        </w:tc>
      </w:tr>
      <w:tr w:rsidR="00024BB1" w14:paraId="55DE4AD4" w14:textId="77777777" w:rsidTr="00024BB1">
        <w:tc>
          <w:tcPr>
            <w:tcW w:w="1367" w:type="dxa"/>
          </w:tcPr>
          <w:p w14:paraId="2B1AB955" w14:textId="4ACCD75A" w:rsidR="00024BB1" w:rsidRDefault="00024BB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9100" w:type="dxa"/>
          </w:tcPr>
          <w:p w14:paraId="3B44B4F1" w14:textId="2E569632" w:rsidR="00024BB1" w:rsidRDefault="00024BB1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B015C30" w14:textId="77777777" w:rsidR="00472F8A" w:rsidRPr="0008528B" w:rsidRDefault="00472F8A" w:rsidP="00D8678D">
      <w:pPr>
        <w:spacing w:before="40" w:after="40"/>
        <w:rPr>
          <w:rFonts w:ascii="Segoe UI" w:hAnsi="Segoe UI" w:cs="Segoe UI"/>
          <w:b/>
          <w:bCs/>
          <w:sz w:val="28"/>
          <w:szCs w:val="28"/>
        </w:rPr>
      </w:pPr>
    </w:p>
    <w:p w14:paraId="7B005A09" w14:textId="77777777" w:rsidR="00D8678D" w:rsidRDefault="00D8678D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3038E3DB" wp14:editId="26877E7D">
            <wp:extent cx="790575" cy="790575"/>
            <wp:effectExtent l="0" t="0" r="9525" b="9525"/>
            <wp:docPr id="736186240" name="Picture 73618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0811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8BBF" w14:textId="77777777" w:rsidR="00D8678D" w:rsidRDefault="00472F8A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>Please submit this form to</w:t>
      </w:r>
    </w:p>
    <w:p w14:paraId="539F7312" w14:textId="77777777" w:rsidR="00C4760F" w:rsidRDefault="002D2B01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thishin@ndl.org.za</w:t>
      </w:r>
    </w:p>
    <w:p w14:paraId="400F601C" w14:textId="77777777" w:rsidR="00C4760F" w:rsidRDefault="00C4760F" w:rsidP="00D8678D">
      <w:pPr>
        <w:spacing w:before="40" w:after="40"/>
        <w:jc w:val="center"/>
      </w:pPr>
    </w:p>
    <w:p w14:paraId="46C87C7F" w14:textId="763C9C07" w:rsidR="00472F8A" w:rsidRPr="0008528B" w:rsidRDefault="00C4760F" w:rsidP="00D8678D">
      <w:pPr>
        <w:spacing w:before="40" w:after="40"/>
        <w:jc w:val="center"/>
        <w:rPr>
          <w:rFonts w:ascii="Segoe UI" w:hAnsi="Segoe UI" w:cs="Segoe UI"/>
          <w:b/>
          <w:bCs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 xml:space="preserve">Please </w:t>
      </w:r>
      <w:r>
        <w:rPr>
          <w:rFonts w:ascii="Segoe UI" w:hAnsi="Segoe UI" w:cs="Segoe UI"/>
          <w:b/>
          <w:bCs/>
          <w:sz w:val="28"/>
          <w:szCs w:val="28"/>
        </w:rPr>
        <w:t>do not convert this to PDF or print.</w:t>
      </w:r>
      <w:hyperlink r:id="rId11"/>
    </w:p>
    <w:sectPr w:rsidR="00472F8A" w:rsidRPr="0008528B" w:rsidSect="008547BD">
      <w:type w:val="continuous"/>
      <w:pgSz w:w="11907" w:h="16839" w:code="9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D9FE" w14:textId="77777777" w:rsidR="00073253" w:rsidRDefault="00073253">
      <w:r>
        <w:separator/>
      </w:r>
    </w:p>
  </w:endnote>
  <w:endnote w:type="continuationSeparator" w:id="0">
    <w:p w14:paraId="61A6DF1C" w14:textId="77777777" w:rsidR="00073253" w:rsidRDefault="0007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4BF9" w14:textId="77777777" w:rsidR="00073253" w:rsidRDefault="00073253">
      <w:r>
        <w:separator/>
      </w:r>
    </w:p>
  </w:footnote>
  <w:footnote w:type="continuationSeparator" w:id="0">
    <w:p w14:paraId="3F5FFD1C" w14:textId="77777777" w:rsidR="00073253" w:rsidRDefault="0007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0A2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7754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2"/>
    <w:rsid w:val="0000122B"/>
    <w:rsid w:val="000016DF"/>
    <w:rsid w:val="00012162"/>
    <w:rsid w:val="0001463C"/>
    <w:rsid w:val="00015999"/>
    <w:rsid w:val="00016E63"/>
    <w:rsid w:val="000223FE"/>
    <w:rsid w:val="000239A5"/>
    <w:rsid w:val="00024BB1"/>
    <w:rsid w:val="0002651B"/>
    <w:rsid w:val="000275D9"/>
    <w:rsid w:val="0004624D"/>
    <w:rsid w:val="00047468"/>
    <w:rsid w:val="00050455"/>
    <w:rsid w:val="00067E0E"/>
    <w:rsid w:val="00073253"/>
    <w:rsid w:val="00082520"/>
    <w:rsid w:val="00082683"/>
    <w:rsid w:val="00084782"/>
    <w:rsid w:val="0008528B"/>
    <w:rsid w:val="00086BCF"/>
    <w:rsid w:val="000939BD"/>
    <w:rsid w:val="00096893"/>
    <w:rsid w:val="000A432F"/>
    <w:rsid w:val="000A67CF"/>
    <w:rsid w:val="000A7552"/>
    <w:rsid w:val="000B3504"/>
    <w:rsid w:val="000B5470"/>
    <w:rsid w:val="000B5FBB"/>
    <w:rsid w:val="000B6CF8"/>
    <w:rsid w:val="000C4824"/>
    <w:rsid w:val="000E41E8"/>
    <w:rsid w:val="000F5108"/>
    <w:rsid w:val="00106F9C"/>
    <w:rsid w:val="001076E8"/>
    <w:rsid w:val="00117E30"/>
    <w:rsid w:val="00125AD0"/>
    <w:rsid w:val="001459E0"/>
    <w:rsid w:val="00150D3C"/>
    <w:rsid w:val="00154A9C"/>
    <w:rsid w:val="001576E9"/>
    <w:rsid w:val="0016223C"/>
    <w:rsid w:val="001722AF"/>
    <w:rsid w:val="00177523"/>
    <w:rsid w:val="001856C6"/>
    <w:rsid w:val="00187D6A"/>
    <w:rsid w:val="001A1FCA"/>
    <w:rsid w:val="001A519D"/>
    <w:rsid w:val="001B3858"/>
    <w:rsid w:val="001B6431"/>
    <w:rsid w:val="001B694D"/>
    <w:rsid w:val="001B7D22"/>
    <w:rsid w:val="001C17CF"/>
    <w:rsid w:val="001C646E"/>
    <w:rsid w:val="001C6E84"/>
    <w:rsid w:val="001E076E"/>
    <w:rsid w:val="001E133B"/>
    <w:rsid w:val="001E6BBD"/>
    <w:rsid w:val="001E6E77"/>
    <w:rsid w:val="001F5470"/>
    <w:rsid w:val="00200164"/>
    <w:rsid w:val="0020181C"/>
    <w:rsid w:val="00201BF5"/>
    <w:rsid w:val="00203470"/>
    <w:rsid w:val="00211570"/>
    <w:rsid w:val="00216A83"/>
    <w:rsid w:val="002176B7"/>
    <w:rsid w:val="002178A9"/>
    <w:rsid w:val="00225672"/>
    <w:rsid w:val="0022711B"/>
    <w:rsid w:val="00227B36"/>
    <w:rsid w:val="00240E1F"/>
    <w:rsid w:val="0024247A"/>
    <w:rsid w:val="00242F33"/>
    <w:rsid w:val="00244B04"/>
    <w:rsid w:val="002521D9"/>
    <w:rsid w:val="002533BA"/>
    <w:rsid w:val="0025500A"/>
    <w:rsid w:val="0026195E"/>
    <w:rsid w:val="00262C7B"/>
    <w:rsid w:val="00271B96"/>
    <w:rsid w:val="00273E26"/>
    <w:rsid w:val="002759D3"/>
    <w:rsid w:val="00277837"/>
    <w:rsid w:val="002779B6"/>
    <w:rsid w:val="00280F51"/>
    <w:rsid w:val="00281791"/>
    <w:rsid w:val="00285331"/>
    <w:rsid w:val="0028604C"/>
    <w:rsid w:val="0028649C"/>
    <w:rsid w:val="00290845"/>
    <w:rsid w:val="00292533"/>
    <w:rsid w:val="00295348"/>
    <w:rsid w:val="002A6CB0"/>
    <w:rsid w:val="002B038E"/>
    <w:rsid w:val="002B39B4"/>
    <w:rsid w:val="002C3746"/>
    <w:rsid w:val="002C7DCC"/>
    <w:rsid w:val="002D2B01"/>
    <w:rsid w:val="002D3D42"/>
    <w:rsid w:val="002D537C"/>
    <w:rsid w:val="002D5B5A"/>
    <w:rsid w:val="002D5EEC"/>
    <w:rsid w:val="002D77ED"/>
    <w:rsid w:val="002F5152"/>
    <w:rsid w:val="002F5FA6"/>
    <w:rsid w:val="00300633"/>
    <w:rsid w:val="003006D4"/>
    <w:rsid w:val="00310B06"/>
    <w:rsid w:val="00313CB0"/>
    <w:rsid w:val="00322FA9"/>
    <w:rsid w:val="0032306F"/>
    <w:rsid w:val="0033012F"/>
    <w:rsid w:val="00331100"/>
    <w:rsid w:val="00333FCE"/>
    <w:rsid w:val="00334850"/>
    <w:rsid w:val="00336921"/>
    <w:rsid w:val="00352409"/>
    <w:rsid w:val="003553CD"/>
    <w:rsid w:val="00363F0F"/>
    <w:rsid w:val="003701CC"/>
    <w:rsid w:val="003711F0"/>
    <w:rsid w:val="003716B3"/>
    <w:rsid w:val="003755D5"/>
    <w:rsid w:val="00375B78"/>
    <w:rsid w:val="003821C5"/>
    <w:rsid w:val="00383EF0"/>
    <w:rsid w:val="00384318"/>
    <w:rsid w:val="00390FEC"/>
    <w:rsid w:val="00391352"/>
    <w:rsid w:val="0039504A"/>
    <w:rsid w:val="00396455"/>
    <w:rsid w:val="003B32B9"/>
    <w:rsid w:val="003D3720"/>
    <w:rsid w:val="003D6DB4"/>
    <w:rsid w:val="003D7189"/>
    <w:rsid w:val="003E15C5"/>
    <w:rsid w:val="003E7418"/>
    <w:rsid w:val="00401E09"/>
    <w:rsid w:val="0040460E"/>
    <w:rsid w:val="0041555A"/>
    <w:rsid w:val="00417BDA"/>
    <w:rsid w:val="00417BFE"/>
    <w:rsid w:val="00432C01"/>
    <w:rsid w:val="00450387"/>
    <w:rsid w:val="0045544B"/>
    <w:rsid w:val="00462743"/>
    <w:rsid w:val="00464600"/>
    <w:rsid w:val="004677D0"/>
    <w:rsid w:val="00472F8A"/>
    <w:rsid w:val="00473DA7"/>
    <w:rsid w:val="0047710C"/>
    <w:rsid w:val="00480C9B"/>
    <w:rsid w:val="00482569"/>
    <w:rsid w:val="004921BB"/>
    <w:rsid w:val="004936B4"/>
    <w:rsid w:val="00493E87"/>
    <w:rsid w:val="004A1C33"/>
    <w:rsid w:val="004A540B"/>
    <w:rsid w:val="004B68DA"/>
    <w:rsid w:val="004B691B"/>
    <w:rsid w:val="004B79F9"/>
    <w:rsid w:val="004C1148"/>
    <w:rsid w:val="004C7912"/>
    <w:rsid w:val="004D0399"/>
    <w:rsid w:val="004D28B5"/>
    <w:rsid w:val="004D5CD9"/>
    <w:rsid w:val="004E071C"/>
    <w:rsid w:val="004E5752"/>
    <w:rsid w:val="004F6AF7"/>
    <w:rsid w:val="00526189"/>
    <w:rsid w:val="00530B55"/>
    <w:rsid w:val="00530E4F"/>
    <w:rsid w:val="005330D8"/>
    <w:rsid w:val="005369CB"/>
    <w:rsid w:val="005448C6"/>
    <w:rsid w:val="00550697"/>
    <w:rsid w:val="005508BC"/>
    <w:rsid w:val="00550D38"/>
    <w:rsid w:val="00552E5A"/>
    <w:rsid w:val="00555640"/>
    <w:rsid w:val="00556FC7"/>
    <w:rsid w:val="005626C3"/>
    <w:rsid w:val="0057222B"/>
    <w:rsid w:val="00583860"/>
    <w:rsid w:val="005853AE"/>
    <w:rsid w:val="005858E8"/>
    <w:rsid w:val="00586811"/>
    <w:rsid w:val="00590C53"/>
    <w:rsid w:val="00597752"/>
    <w:rsid w:val="005A2E9C"/>
    <w:rsid w:val="005A570D"/>
    <w:rsid w:val="005B18EC"/>
    <w:rsid w:val="005C4204"/>
    <w:rsid w:val="005C6295"/>
    <w:rsid w:val="005D53B9"/>
    <w:rsid w:val="005E3D73"/>
    <w:rsid w:val="005E4EAC"/>
    <w:rsid w:val="005F598C"/>
    <w:rsid w:val="005F6294"/>
    <w:rsid w:val="005F7163"/>
    <w:rsid w:val="006008B9"/>
    <w:rsid w:val="00601406"/>
    <w:rsid w:val="0061403D"/>
    <w:rsid w:val="006207B3"/>
    <w:rsid w:val="00623290"/>
    <w:rsid w:val="0063185A"/>
    <w:rsid w:val="00634C00"/>
    <w:rsid w:val="0063521A"/>
    <w:rsid w:val="006361C0"/>
    <w:rsid w:val="006363C4"/>
    <w:rsid w:val="006375E7"/>
    <w:rsid w:val="00645481"/>
    <w:rsid w:val="00651D03"/>
    <w:rsid w:val="00653D88"/>
    <w:rsid w:val="00661F10"/>
    <w:rsid w:val="006638C9"/>
    <w:rsid w:val="0066493E"/>
    <w:rsid w:val="006656B7"/>
    <w:rsid w:val="0066688E"/>
    <w:rsid w:val="00670673"/>
    <w:rsid w:val="00671285"/>
    <w:rsid w:val="006713D8"/>
    <w:rsid w:val="00682873"/>
    <w:rsid w:val="00685FF6"/>
    <w:rsid w:val="00686724"/>
    <w:rsid w:val="00687C10"/>
    <w:rsid w:val="00692D0D"/>
    <w:rsid w:val="00695C4D"/>
    <w:rsid w:val="00697001"/>
    <w:rsid w:val="006A0AD6"/>
    <w:rsid w:val="006A4B0D"/>
    <w:rsid w:val="006A78B2"/>
    <w:rsid w:val="006B1111"/>
    <w:rsid w:val="006B2B36"/>
    <w:rsid w:val="006B2D34"/>
    <w:rsid w:val="006B3BA1"/>
    <w:rsid w:val="006B4187"/>
    <w:rsid w:val="006B7A8C"/>
    <w:rsid w:val="006C5790"/>
    <w:rsid w:val="006C7CFD"/>
    <w:rsid w:val="006E4493"/>
    <w:rsid w:val="00702401"/>
    <w:rsid w:val="007060A9"/>
    <w:rsid w:val="00707042"/>
    <w:rsid w:val="00716716"/>
    <w:rsid w:val="0074605E"/>
    <w:rsid w:val="007467DB"/>
    <w:rsid w:val="00751AB4"/>
    <w:rsid w:val="00754ADD"/>
    <w:rsid w:val="00754C4F"/>
    <w:rsid w:val="00761A57"/>
    <w:rsid w:val="00763E63"/>
    <w:rsid w:val="0076681C"/>
    <w:rsid w:val="00774260"/>
    <w:rsid w:val="00785CA4"/>
    <w:rsid w:val="00792352"/>
    <w:rsid w:val="00795185"/>
    <w:rsid w:val="0079543F"/>
    <w:rsid w:val="007960AE"/>
    <w:rsid w:val="007A26FD"/>
    <w:rsid w:val="007A4C23"/>
    <w:rsid w:val="007A69FB"/>
    <w:rsid w:val="007B6113"/>
    <w:rsid w:val="007C061F"/>
    <w:rsid w:val="007C09CF"/>
    <w:rsid w:val="007C14C5"/>
    <w:rsid w:val="007D2E66"/>
    <w:rsid w:val="007D3D73"/>
    <w:rsid w:val="007E5763"/>
    <w:rsid w:val="007F4812"/>
    <w:rsid w:val="007F627D"/>
    <w:rsid w:val="0080079D"/>
    <w:rsid w:val="00814801"/>
    <w:rsid w:val="0081644E"/>
    <w:rsid w:val="008217E9"/>
    <w:rsid w:val="0082254B"/>
    <w:rsid w:val="00824A7A"/>
    <w:rsid w:val="00824C13"/>
    <w:rsid w:val="00830353"/>
    <w:rsid w:val="00831E6B"/>
    <w:rsid w:val="0083246F"/>
    <w:rsid w:val="00836212"/>
    <w:rsid w:val="00841AB3"/>
    <w:rsid w:val="00842686"/>
    <w:rsid w:val="008547BD"/>
    <w:rsid w:val="00855940"/>
    <w:rsid w:val="00861D22"/>
    <w:rsid w:val="00864238"/>
    <w:rsid w:val="00874E5E"/>
    <w:rsid w:val="00880BC6"/>
    <w:rsid w:val="00884C58"/>
    <w:rsid w:val="0088705D"/>
    <w:rsid w:val="0089286F"/>
    <w:rsid w:val="008947F5"/>
    <w:rsid w:val="008954BA"/>
    <w:rsid w:val="008B3ED2"/>
    <w:rsid w:val="008C66BA"/>
    <w:rsid w:val="008D154F"/>
    <w:rsid w:val="008D4630"/>
    <w:rsid w:val="008D4AE9"/>
    <w:rsid w:val="008D54AC"/>
    <w:rsid w:val="008D7A7A"/>
    <w:rsid w:val="008E17FD"/>
    <w:rsid w:val="008E3746"/>
    <w:rsid w:val="008E5FCF"/>
    <w:rsid w:val="008E6263"/>
    <w:rsid w:val="008E6BD3"/>
    <w:rsid w:val="008F2A1B"/>
    <w:rsid w:val="008F358D"/>
    <w:rsid w:val="008F5F31"/>
    <w:rsid w:val="008F69EC"/>
    <w:rsid w:val="0090187D"/>
    <w:rsid w:val="00903062"/>
    <w:rsid w:val="00906EDE"/>
    <w:rsid w:val="00907767"/>
    <w:rsid w:val="00916B8F"/>
    <w:rsid w:val="00916D46"/>
    <w:rsid w:val="00935C70"/>
    <w:rsid w:val="00952336"/>
    <w:rsid w:val="009533E8"/>
    <w:rsid w:val="009540F9"/>
    <w:rsid w:val="00954704"/>
    <w:rsid w:val="00967A38"/>
    <w:rsid w:val="00973400"/>
    <w:rsid w:val="00976F45"/>
    <w:rsid w:val="00977A9F"/>
    <w:rsid w:val="009806F8"/>
    <w:rsid w:val="00991FA2"/>
    <w:rsid w:val="009964EA"/>
    <w:rsid w:val="009A0300"/>
    <w:rsid w:val="009A7926"/>
    <w:rsid w:val="009A7ED4"/>
    <w:rsid w:val="009B2BB2"/>
    <w:rsid w:val="009C2921"/>
    <w:rsid w:val="009C4BF2"/>
    <w:rsid w:val="009D346E"/>
    <w:rsid w:val="009E4045"/>
    <w:rsid w:val="009E74EF"/>
    <w:rsid w:val="00A068E6"/>
    <w:rsid w:val="00A072DD"/>
    <w:rsid w:val="00A07773"/>
    <w:rsid w:val="00A22785"/>
    <w:rsid w:val="00A24CA1"/>
    <w:rsid w:val="00A277F6"/>
    <w:rsid w:val="00A30D0B"/>
    <w:rsid w:val="00A32268"/>
    <w:rsid w:val="00A3367A"/>
    <w:rsid w:val="00A3386D"/>
    <w:rsid w:val="00A35B04"/>
    <w:rsid w:val="00A40C68"/>
    <w:rsid w:val="00A5592A"/>
    <w:rsid w:val="00A55A79"/>
    <w:rsid w:val="00A60F1B"/>
    <w:rsid w:val="00A652AC"/>
    <w:rsid w:val="00A70DDA"/>
    <w:rsid w:val="00A75683"/>
    <w:rsid w:val="00A84693"/>
    <w:rsid w:val="00A857F5"/>
    <w:rsid w:val="00A86A1D"/>
    <w:rsid w:val="00A93257"/>
    <w:rsid w:val="00A9579D"/>
    <w:rsid w:val="00AA0E1C"/>
    <w:rsid w:val="00AA450A"/>
    <w:rsid w:val="00AA4695"/>
    <w:rsid w:val="00AC02D7"/>
    <w:rsid w:val="00AC43FF"/>
    <w:rsid w:val="00AD0B27"/>
    <w:rsid w:val="00AD31DE"/>
    <w:rsid w:val="00AD62C9"/>
    <w:rsid w:val="00AD7AAC"/>
    <w:rsid w:val="00AE1575"/>
    <w:rsid w:val="00B000F4"/>
    <w:rsid w:val="00B045AE"/>
    <w:rsid w:val="00B130CB"/>
    <w:rsid w:val="00B13887"/>
    <w:rsid w:val="00B15957"/>
    <w:rsid w:val="00B16DBB"/>
    <w:rsid w:val="00B21D79"/>
    <w:rsid w:val="00B312CF"/>
    <w:rsid w:val="00B31AB9"/>
    <w:rsid w:val="00B42497"/>
    <w:rsid w:val="00B4381D"/>
    <w:rsid w:val="00B45A16"/>
    <w:rsid w:val="00B47FB4"/>
    <w:rsid w:val="00B5040F"/>
    <w:rsid w:val="00B5133A"/>
    <w:rsid w:val="00B67355"/>
    <w:rsid w:val="00B71603"/>
    <w:rsid w:val="00B82450"/>
    <w:rsid w:val="00B834FD"/>
    <w:rsid w:val="00B83AE0"/>
    <w:rsid w:val="00B85813"/>
    <w:rsid w:val="00B9249F"/>
    <w:rsid w:val="00B9392B"/>
    <w:rsid w:val="00B94E0E"/>
    <w:rsid w:val="00B967BD"/>
    <w:rsid w:val="00B97146"/>
    <w:rsid w:val="00B9736E"/>
    <w:rsid w:val="00BA19A1"/>
    <w:rsid w:val="00BA2F54"/>
    <w:rsid w:val="00BA6B4F"/>
    <w:rsid w:val="00BB0108"/>
    <w:rsid w:val="00BB0F6B"/>
    <w:rsid w:val="00BB2CED"/>
    <w:rsid w:val="00BC241E"/>
    <w:rsid w:val="00BC5D95"/>
    <w:rsid w:val="00BC60AF"/>
    <w:rsid w:val="00BC6F8A"/>
    <w:rsid w:val="00BD0A5F"/>
    <w:rsid w:val="00BD1981"/>
    <w:rsid w:val="00BF3601"/>
    <w:rsid w:val="00BF3AEA"/>
    <w:rsid w:val="00C00F03"/>
    <w:rsid w:val="00C24006"/>
    <w:rsid w:val="00C3301E"/>
    <w:rsid w:val="00C33D1B"/>
    <w:rsid w:val="00C356A0"/>
    <w:rsid w:val="00C36F38"/>
    <w:rsid w:val="00C4610A"/>
    <w:rsid w:val="00C47483"/>
    <w:rsid w:val="00C4760F"/>
    <w:rsid w:val="00C515D5"/>
    <w:rsid w:val="00C51620"/>
    <w:rsid w:val="00C53315"/>
    <w:rsid w:val="00C557D6"/>
    <w:rsid w:val="00C63CC8"/>
    <w:rsid w:val="00C736CD"/>
    <w:rsid w:val="00C75BF0"/>
    <w:rsid w:val="00C77652"/>
    <w:rsid w:val="00C83233"/>
    <w:rsid w:val="00C87DFA"/>
    <w:rsid w:val="00C933FA"/>
    <w:rsid w:val="00CA13AD"/>
    <w:rsid w:val="00CB1970"/>
    <w:rsid w:val="00CC36B0"/>
    <w:rsid w:val="00CC3AF0"/>
    <w:rsid w:val="00CC528C"/>
    <w:rsid w:val="00CD3568"/>
    <w:rsid w:val="00CE42F2"/>
    <w:rsid w:val="00CE593D"/>
    <w:rsid w:val="00CF004B"/>
    <w:rsid w:val="00CF371C"/>
    <w:rsid w:val="00CF7464"/>
    <w:rsid w:val="00D00B53"/>
    <w:rsid w:val="00D107E8"/>
    <w:rsid w:val="00D128B5"/>
    <w:rsid w:val="00D31F87"/>
    <w:rsid w:val="00D37C56"/>
    <w:rsid w:val="00D51963"/>
    <w:rsid w:val="00D610F2"/>
    <w:rsid w:val="00D71022"/>
    <w:rsid w:val="00D71CB4"/>
    <w:rsid w:val="00D73BD8"/>
    <w:rsid w:val="00D7695B"/>
    <w:rsid w:val="00D8008D"/>
    <w:rsid w:val="00D835FE"/>
    <w:rsid w:val="00D8678D"/>
    <w:rsid w:val="00D9037B"/>
    <w:rsid w:val="00DA1572"/>
    <w:rsid w:val="00DA1FD3"/>
    <w:rsid w:val="00DA7E0C"/>
    <w:rsid w:val="00DB4719"/>
    <w:rsid w:val="00DB767F"/>
    <w:rsid w:val="00DC37E0"/>
    <w:rsid w:val="00DC40E1"/>
    <w:rsid w:val="00DC66C8"/>
    <w:rsid w:val="00DF1368"/>
    <w:rsid w:val="00DF2D38"/>
    <w:rsid w:val="00DF45C0"/>
    <w:rsid w:val="00DF6F22"/>
    <w:rsid w:val="00DF73AF"/>
    <w:rsid w:val="00E06704"/>
    <w:rsid w:val="00E073DF"/>
    <w:rsid w:val="00E125F3"/>
    <w:rsid w:val="00E20A22"/>
    <w:rsid w:val="00E21882"/>
    <w:rsid w:val="00E2540B"/>
    <w:rsid w:val="00E372D8"/>
    <w:rsid w:val="00E42753"/>
    <w:rsid w:val="00E44264"/>
    <w:rsid w:val="00E477D6"/>
    <w:rsid w:val="00E50774"/>
    <w:rsid w:val="00E542F3"/>
    <w:rsid w:val="00E54646"/>
    <w:rsid w:val="00E56CDC"/>
    <w:rsid w:val="00E61B9B"/>
    <w:rsid w:val="00E63995"/>
    <w:rsid w:val="00E66588"/>
    <w:rsid w:val="00E715FF"/>
    <w:rsid w:val="00E73FE0"/>
    <w:rsid w:val="00E77276"/>
    <w:rsid w:val="00E80287"/>
    <w:rsid w:val="00E9649D"/>
    <w:rsid w:val="00EB132D"/>
    <w:rsid w:val="00EB2D21"/>
    <w:rsid w:val="00EB406B"/>
    <w:rsid w:val="00EB55B0"/>
    <w:rsid w:val="00EC3EE6"/>
    <w:rsid w:val="00ED324F"/>
    <w:rsid w:val="00EE0EAF"/>
    <w:rsid w:val="00EE4419"/>
    <w:rsid w:val="00EE59F4"/>
    <w:rsid w:val="00EF1533"/>
    <w:rsid w:val="00EF4531"/>
    <w:rsid w:val="00EF53E7"/>
    <w:rsid w:val="00EF5400"/>
    <w:rsid w:val="00EF5830"/>
    <w:rsid w:val="00F15E12"/>
    <w:rsid w:val="00F23320"/>
    <w:rsid w:val="00F25CAF"/>
    <w:rsid w:val="00F27B97"/>
    <w:rsid w:val="00F42345"/>
    <w:rsid w:val="00F42BB5"/>
    <w:rsid w:val="00F4687F"/>
    <w:rsid w:val="00F529E1"/>
    <w:rsid w:val="00F71BF2"/>
    <w:rsid w:val="00F808E1"/>
    <w:rsid w:val="00F82ECD"/>
    <w:rsid w:val="00F9065C"/>
    <w:rsid w:val="00F906E3"/>
    <w:rsid w:val="00FA2128"/>
    <w:rsid w:val="00FA4D8E"/>
    <w:rsid w:val="00FB016B"/>
    <w:rsid w:val="00FB0F13"/>
    <w:rsid w:val="00FB2E86"/>
    <w:rsid w:val="00FC0B73"/>
    <w:rsid w:val="00FC52C9"/>
    <w:rsid w:val="00FD4070"/>
    <w:rsid w:val="00FE4354"/>
    <w:rsid w:val="00FF2418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0146E8"/>
  <w15:docId w15:val="{8A668D89-7E7E-450F-A7E2-85FF28A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0223F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0223F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uiPriority w:val="99"/>
    <w:unhideWhenUsed/>
    <w:rsid w:val="000223FE"/>
    <w:rPr>
      <w:color w:val="0000FF"/>
      <w:u w:val="single"/>
    </w:rPr>
  </w:style>
  <w:style w:type="table" w:styleId="MediumShading1-Accent4">
    <w:name w:val="Medium Shading 1 Accent 4"/>
    <w:basedOn w:val="TableNormal"/>
    <w:uiPriority w:val="60"/>
    <w:rsid w:val="000223F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-Accent4">
    <w:name w:val="Medium List 1 Accent 4"/>
    <w:basedOn w:val="TableNormal"/>
    <w:uiPriority w:val="62"/>
    <w:rsid w:val="000223F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Helv" w:hAnsi="Helv" w:cs="Times New Roman"/>
        <w:b/>
        <w:bCs/>
      </w:rPr>
    </w:tblStylePr>
    <w:tblStylePr w:type="lastCol">
      <w:rPr>
        <w:rFonts w:ascii="Helv" w:eastAsia="Helv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CE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E2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48E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E248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248E"/>
    <w:rPr>
      <w:rFonts w:ascii="Tahoma" w:eastAsia="Times New Roman" w:hAnsi="Tahoma" w:cs="Tahoma"/>
      <w:sz w:val="16"/>
      <w:szCs w:val="16"/>
    </w:rPr>
  </w:style>
  <w:style w:type="table" w:customStyle="1" w:styleId="GridTable2-Accent11">
    <w:name w:val="Grid Table 2 - Accent 11"/>
    <w:basedOn w:val="TableNormal"/>
    <w:uiPriority w:val="47"/>
    <w:rsid w:val="00FB2E8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-Accent11">
    <w:name w:val="Grid Table 1 Light - Accent 11"/>
    <w:basedOn w:val="TableNormal"/>
    <w:uiPriority w:val="46"/>
    <w:rsid w:val="0068672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7"/>
    <w:rsid w:val="00824A7A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1">
    <w:name w:val="Normal1"/>
    <w:rsid w:val="00FA2128"/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0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BC6"/>
    <w:rPr>
      <w:rFonts w:ascii="Times New Roman" w:eastAsia="Times New Roman" w:hAnsi="Times New Roman"/>
    </w:rPr>
  </w:style>
  <w:style w:type="table" w:customStyle="1" w:styleId="ListTable2-Accent41">
    <w:name w:val="List Table 2 - Accent 41"/>
    <w:basedOn w:val="TableNormal"/>
    <w:uiPriority w:val="47"/>
    <w:rsid w:val="00E80287"/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E80287"/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E80287"/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80287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BA6B4F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BA6B4F"/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1">
    <w:name w:val="Grid Table 3 - Accent 21"/>
    <w:basedOn w:val="TableNormal"/>
    <w:uiPriority w:val="48"/>
    <w:rsid w:val="00BA6B4F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0A67CF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A67CF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A67CF"/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Rutenettabell2-uthevingsfarge21">
    <w:name w:val="Rutenettabell 2 - uthevingsfarge 21"/>
    <w:basedOn w:val="TableNormal"/>
    <w:uiPriority w:val="47"/>
    <w:rsid w:val="00417BDA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417BDA"/>
    <w:rPr>
      <w:b/>
      <w:bCs/>
    </w:rPr>
  </w:style>
  <w:style w:type="table" w:customStyle="1" w:styleId="Rutenettabell7fargerik-uthevingsfarge21">
    <w:name w:val="Rutenettabell 7 fargerik - uthevingsfarge 21"/>
    <w:basedOn w:val="TableNormal"/>
    <w:uiPriority w:val="52"/>
    <w:rsid w:val="00417BDA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6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scholarscu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dl.org.za/luanda/schedu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shin@ndl.org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lan\Dropbox%20(World%20Scholar's%20Cup)\WSC%20Master%20Folder%202012\For%20Posting%20on%20the%20Website\Registration%20Forms\2018%20Forms\Regional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3E08-F016-402E-B2DF-87E5A538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Regional Template</Template>
  <TotalTime>195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National Debating League</Manager>
  <Company>National Debating League</Company>
  <LinksUpToDate>false</LinksUpToDate>
  <CharactersWithSpaces>2667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mailto:contact@scholarscup.org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Thishin Moodley</dc:creator>
  <cp:lastModifiedBy>Thishin Moodley</cp:lastModifiedBy>
  <cp:revision>25</cp:revision>
  <cp:lastPrinted>2015-10-12T05:32:00Z</cp:lastPrinted>
  <dcterms:created xsi:type="dcterms:W3CDTF">2018-10-08T21:21:00Z</dcterms:created>
  <dcterms:modified xsi:type="dcterms:W3CDTF">2024-10-01T21:16:00Z</dcterms:modified>
</cp:coreProperties>
</file>